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7" w:tblpY="-4737"/>
        <w:tblW w:w="20831" w:type="dxa"/>
        <w:tblLook w:val="04A0"/>
      </w:tblPr>
      <w:tblGrid>
        <w:gridCol w:w="5070"/>
        <w:gridCol w:w="5070"/>
        <w:gridCol w:w="5070"/>
        <w:gridCol w:w="5621"/>
      </w:tblGrid>
      <w:tr w:rsidR="00D32ADE" w:rsidRPr="00701079" w:rsidTr="00D32ADE">
        <w:trPr>
          <w:trHeight w:val="4253"/>
        </w:trPr>
        <w:tc>
          <w:tcPr>
            <w:tcW w:w="5070" w:type="dxa"/>
          </w:tcPr>
          <w:p w:rsidR="00D32ADE" w:rsidRPr="00D32ADE" w:rsidRDefault="00D32ADE" w:rsidP="00D32ADE">
            <w:pPr>
              <w:pStyle w:val="2"/>
              <w:ind w:left="426" w:hanging="426"/>
              <w:jc w:val="center"/>
              <w:rPr>
                <w:noProof/>
                <w:szCs w:val="24"/>
              </w:rPr>
            </w:pPr>
          </w:p>
          <w:p w:rsidR="00D32ADE" w:rsidRPr="00D32ADE" w:rsidRDefault="00D32ADE" w:rsidP="00B01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D7" w:rsidRDefault="00B01BD7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BD7" w:rsidRDefault="00B01BD7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E">
              <w:rPr>
                <w:rFonts w:ascii="Times New Roman" w:hAnsi="Times New Roman" w:cs="Times New Roman"/>
                <w:b/>
                <w:sz w:val="24"/>
                <w:szCs w:val="24"/>
              </w:rPr>
              <w:t>Лабазинский сельсовет</w:t>
            </w: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E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32ADE" w:rsidRPr="00D32ADE" w:rsidRDefault="00D32ADE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ADE" w:rsidRPr="00D32ADE" w:rsidRDefault="00D26B7B" w:rsidP="00D3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22</w:t>
            </w:r>
            <w:r w:rsidR="00D32ADE" w:rsidRPr="00D32AD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.12.2014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72</w:t>
            </w:r>
            <w:r w:rsidR="00D32ADE" w:rsidRPr="00D32AD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-п</w:t>
            </w:r>
          </w:p>
        </w:tc>
        <w:tc>
          <w:tcPr>
            <w:tcW w:w="5070" w:type="dxa"/>
          </w:tcPr>
          <w:p w:rsidR="00D32ADE" w:rsidRPr="00D32ADE" w:rsidRDefault="00D32ADE" w:rsidP="00D32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DE" w:rsidRPr="00D32ADE" w:rsidRDefault="00D32ADE" w:rsidP="00D32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D32ADE" w:rsidRPr="00566EA3" w:rsidRDefault="00D32ADE" w:rsidP="00D3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21" w:type="dxa"/>
          </w:tcPr>
          <w:p w:rsidR="00D32ADE" w:rsidRPr="00701079" w:rsidRDefault="00D32ADE" w:rsidP="00D32ADE">
            <w:pPr>
              <w:spacing w:line="240" w:lineRule="auto"/>
              <w:ind w:left="-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ADE" w:rsidRPr="00701079" w:rsidRDefault="00D32ADE" w:rsidP="00D32A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2ADE" w:rsidRPr="00701079" w:rsidRDefault="00D32ADE" w:rsidP="00D32A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DE" w:rsidRPr="00701079" w:rsidRDefault="00D32ADE" w:rsidP="00D32A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DE" w:rsidRPr="00701079" w:rsidRDefault="00D32ADE" w:rsidP="00D32A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BD7" w:rsidRDefault="00B01BD7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78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478E">
        <w:rPr>
          <w:rFonts w:ascii="Times New Roman" w:hAnsi="Times New Roman" w:cs="Times New Roman"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7E478E">
        <w:rPr>
          <w:rFonts w:ascii="Times New Roman" w:hAnsi="Times New Roman" w:cs="Times New Roman"/>
          <w:bCs/>
          <w:sz w:val="28"/>
          <w:szCs w:val="28"/>
        </w:rPr>
        <w:t xml:space="preserve">о наставничестве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службе </w:t>
      </w:r>
      <w:r w:rsidRPr="007E47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2BC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4C3CC3">
        <w:rPr>
          <w:rFonts w:ascii="Times New Roman" w:hAnsi="Times New Roman" w:cs="Times New Roman"/>
          <w:bCs/>
          <w:sz w:val="28"/>
          <w:szCs w:val="28"/>
        </w:rPr>
        <w:t xml:space="preserve"> Лабазинский сельсовет Курманаевского района Оренбургской области</w:t>
      </w:r>
    </w:p>
    <w:p w:rsidR="00D32ADE" w:rsidRDefault="00D32ADE" w:rsidP="00D32A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 Оренбургской области от 17 октября 2014 года № 665-ук «Об утверждении</w:t>
      </w:r>
      <w:r w:rsidRPr="00DC4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bCs/>
          <w:sz w:val="28"/>
          <w:szCs w:val="28"/>
        </w:rPr>
        <w:t>Типового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bCs/>
          <w:sz w:val="28"/>
          <w:szCs w:val="28"/>
        </w:rPr>
        <w:t>о наставничестве на государственной гражданской службе Оренбургской области в органах исполнительной власти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C48A5"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подхода к организации института наставничества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8A5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4C3CC3">
        <w:rPr>
          <w:rFonts w:ascii="Times New Roman" w:hAnsi="Times New Roman" w:cs="Times New Roman"/>
          <w:sz w:val="28"/>
          <w:szCs w:val="28"/>
        </w:rPr>
        <w:t>в МО Лабазинский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D80" w:rsidRDefault="00D32ADE" w:rsidP="00245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10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7E478E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дить П</w:t>
      </w:r>
      <w:r w:rsidRPr="007E478E">
        <w:rPr>
          <w:rFonts w:ascii="Times New Roman" w:hAnsi="Times New Roman" w:cs="Times New Roman"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E478E">
        <w:rPr>
          <w:rFonts w:ascii="Times New Roman" w:hAnsi="Times New Roman" w:cs="Times New Roman"/>
          <w:bCs/>
          <w:sz w:val="28"/>
          <w:szCs w:val="28"/>
        </w:rPr>
        <w:t xml:space="preserve">о наставничестве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службе в </w:t>
      </w:r>
      <w:r w:rsidR="00152BC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C3CC3">
        <w:rPr>
          <w:rFonts w:ascii="Times New Roman" w:hAnsi="Times New Roman" w:cs="Times New Roman"/>
          <w:bCs/>
          <w:sz w:val="28"/>
          <w:szCs w:val="28"/>
        </w:rPr>
        <w:t>Лабазинский сельсовет Курманаевского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C3CC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07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45D80" w:rsidRPr="00245D80" w:rsidRDefault="00245D80" w:rsidP="00245D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2</w:t>
      </w:r>
      <w:r w:rsidRPr="00245D80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Pr="0024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D80">
        <w:rPr>
          <w:rFonts w:ascii="Times New Roman" w:hAnsi="Times New Roman" w:cs="Times New Roman"/>
          <w:spacing w:val="-12"/>
          <w:sz w:val="28"/>
          <w:szCs w:val="28"/>
        </w:rPr>
        <w:t>Контроль за</w:t>
      </w:r>
      <w:proofErr w:type="gramEnd"/>
      <w:r w:rsidRPr="00245D80">
        <w:rPr>
          <w:rFonts w:ascii="Times New Roman" w:hAnsi="Times New Roman" w:cs="Times New Roman"/>
          <w:spacing w:val="-12"/>
          <w:sz w:val="28"/>
          <w:szCs w:val="28"/>
        </w:rPr>
        <w:t xml:space="preserve"> исполнением настоящего постановления оставляю за собой.</w:t>
      </w:r>
      <w:r w:rsidRPr="00245D80">
        <w:rPr>
          <w:rFonts w:ascii="Times New Roman" w:hAnsi="Times New Roman" w:cs="Times New Roman"/>
          <w:spacing w:val="-12"/>
          <w:sz w:val="28"/>
          <w:szCs w:val="28"/>
        </w:rPr>
        <w:br/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3</w:t>
      </w:r>
      <w:r w:rsidRPr="00245D80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245D8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опубликования в газете «Лабазинский вестник».</w:t>
      </w:r>
    </w:p>
    <w:p w:rsidR="00D32ADE" w:rsidRPr="00701079" w:rsidRDefault="00D32ADE" w:rsidP="00D32ADE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32ADE" w:rsidRPr="00701079" w:rsidRDefault="00D32ADE" w:rsidP="00D32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 w:rsidR="00245D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D80">
        <w:rPr>
          <w:rFonts w:ascii="Times New Roman" w:hAnsi="Times New Roman" w:cs="Times New Roman"/>
          <w:sz w:val="28"/>
          <w:szCs w:val="28"/>
        </w:rPr>
        <w:t>В.А. Гражданкин</w:t>
      </w:r>
    </w:p>
    <w:p w:rsidR="00D32ADE" w:rsidRPr="00701079" w:rsidRDefault="00D32ADE" w:rsidP="00D32ADE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245D8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01079">
        <w:rPr>
          <w:rFonts w:ascii="Times New Roman" w:hAnsi="Times New Roman" w:cs="Times New Roman"/>
          <w:sz w:val="28"/>
          <w:szCs w:val="28"/>
        </w:rPr>
        <w:t>Разослано: в дело</w:t>
      </w:r>
      <w:r w:rsidR="00245D80">
        <w:rPr>
          <w:rFonts w:ascii="Times New Roman" w:hAnsi="Times New Roman" w:cs="Times New Roman"/>
          <w:sz w:val="28"/>
          <w:szCs w:val="28"/>
        </w:rPr>
        <w:t>, прокурору района</w:t>
      </w: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Default="00245D80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2BC2" w:rsidRDefault="00152BC2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5D80" w:rsidRPr="00152BC2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B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2ADE" w:rsidRPr="00152BC2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B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2ADE" w:rsidRPr="00152BC2" w:rsidRDefault="00D26B7B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22.12.2014 № 72</w:t>
      </w:r>
      <w:r w:rsidR="00D32ADE" w:rsidRPr="00152BC2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D32ADE" w:rsidRPr="00152BC2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ADE" w:rsidRPr="00152BC2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ADE" w:rsidRPr="00152BC2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152BC2">
        <w:rPr>
          <w:rFonts w:ascii="Times New Roman" w:hAnsi="Times New Roman" w:cs="Times New Roman"/>
          <w:bCs/>
          <w:sz w:val="28"/>
          <w:szCs w:val="28"/>
        </w:rPr>
        <w:t xml:space="preserve">Положение о наставничестве на муниципальной службе в </w:t>
      </w:r>
      <w:r w:rsidR="00152BC2" w:rsidRPr="00152BC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52BC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52BC2" w:rsidRPr="00152BC2">
        <w:rPr>
          <w:rFonts w:ascii="Times New Roman" w:hAnsi="Times New Roman" w:cs="Times New Roman"/>
          <w:bCs/>
          <w:sz w:val="28"/>
          <w:szCs w:val="28"/>
        </w:rPr>
        <w:t>Лабазинский сельсовет</w:t>
      </w:r>
    </w:p>
    <w:p w:rsidR="00D32ADE" w:rsidRPr="00152BC2" w:rsidRDefault="00152BC2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BC2">
        <w:rPr>
          <w:rFonts w:ascii="Times New Roman" w:hAnsi="Times New Roman" w:cs="Times New Roman"/>
          <w:bCs/>
          <w:sz w:val="28"/>
          <w:szCs w:val="28"/>
        </w:rPr>
        <w:t xml:space="preserve"> Курманаевского</w:t>
      </w:r>
      <w:r w:rsidR="00D32ADE" w:rsidRPr="00152B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52BC2">
        <w:rPr>
          <w:rFonts w:ascii="Times New Roman" w:hAnsi="Times New Roman" w:cs="Times New Roman"/>
          <w:bCs/>
          <w:sz w:val="28"/>
          <w:szCs w:val="28"/>
        </w:rPr>
        <w:t>а</w:t>
      </w:r>
      <w:r w:rsidR="00D32ADE" w:rsidRPr="00152BC2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DC48A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3D07DA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48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8A5">
        <w:rPr>
          <w:rFonts w:ascii="Times New Roman" w:hAnsi="Times New Roman" w:cs="Times New Roman"/>
          <w:sz w:val="28"/>
          <w:szCs w:val="28"/>
        </w:rPr>
        <w:t xml:space="preserve">оложение о наставничестве на муниципальной службе </w:t>
      </w:r>
      <w:r w:rsidRPr="003D07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2BC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D07D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52BC2">
        <w:rPr>
          <w:rFonts w:ascii="Times New Roman" w:hAnsi="Times New Roman" w:cs="Times New Roman"/>
          <w:bCs/>
          <w:sz w:val="28"/>
          <w:szCs w:val="28"/>
        </w:rPr>
        <w:t xml:space="preserve"> Лабазинский сельсовет  Курманаевского</w:t>
      </w:r>
      <w:r w:rsidRPr="003D07D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52BC2">
        <w:rPr>
          <w:rFonts w:ascii="Times New Roman" w:hAnsi="Times New Roman" w:cs="Times New Roman"/>
          <w:bCs/>
          <w:sz w:val="28"/>
          <w:szCs w:val="28"/>
        </w:rPr>
        <w:t>а</w:t>
      </w:r>
      <w:r w:rsidRPr="003D07D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8A5">
        <w:rPr>
          <w:rFonts w:ascii="Times New Roman" w:hAnsi="Times New Roman" w:cs="Times New Roman"/>
          <w:sz w:val="28"/>
          <w:szCs w:val="28"/>
        </w:rPr>
        <w:t xml:space="preserve">оложение) определяет цели, задачи, формы и порядок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C48A5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r w:rsidRPr="003D07DA">
        <w:rPr>
          <w:rFonts w:ascii="Times New Roman" w:hAnsi="Times New Roman" w:cs="Times New Roman"/>
          <w:bCs/>
          <w:sz w:val="28"/>
          <w:szCs w:val="28"/>
        </w:rPr>
        <w:t>в</w:t>
      </w:r>
      <w:r w:rsidR="00114498" w:rsidRPr="00114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49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14498" w:rsidRPr="003D07D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14498">
        <w:rPr>
          <w:rFonts w:ascii="Times New Roman" w:hAnsi="Times New Roman" w:cs="Times New Roman"/>
          <w:bCs/>
          <w:sz w:val="28"/>
          <w:szCs w:val="28"/>
        </w:rPr>
        <w:t xml:space="preserve"> Лабазинский сельсовет  Курманаевского</w:t>
      </w:r>
      <w:r w:rsidR="00114498" w:rsidRPr="003D07D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4498">
        <w:rPr>
          <w:rFonts w:ascii="Times New Roman" w:hAnsi="Times New Roman" w:cs="Times New Roman"/>
          <w:bCs/>
          <w:sz w:val="28"/>
          <w:szCs w:val="28"/>
        </w:rPr>
        <w:t>а</w:t>
      </w:r>
      <w:r w:rsidRPr="003D0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sz w:val="28"/>
          <w:szCs w:val="28"/>
        </w:rPr>
        <w:t>(далее - наставничество).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8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Наставничество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C48A5">
        <w:rPr>
          <w:rFonts w:ascii="Times New Roman" w:hAnsi="Times New Roman" w:cs="Times New Roman"/>
          <w:sz w:val="28"/>
          <w:szCs w:val="28"/>
        </w:rPr>
        <w:t xml:space="preserve">служба) </w:t>
      </w:r>
      <w:r w:rsidRPr="003D07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449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14498" w:rsidRPr="003D07D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14498">
        <w:rPr>
          <w:rFonts w:ascii="Times New Roman" w:hAnsi="Times New Roman" w:cs="Times New Roman"/>
          <w:bCs/>
          <w:sz w:val="28"/>
          <w:szCs w:val="28"/>
        </w:rPr>
        <w:t xml:space="preserve"> Лабазинский сельсовет  Курманаевского</w:t>
      </w:r>
      <w:r w:rsidR="00114498" w:rsidRPr="003D07D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4498">
        <w:rPr>
          <w:rFonts w:ascii="Times New Roman" w:hAnsi="Times New Roman" w:cs="Times New Roman"/>
          <w:bCs/>
          <w:sz w:val="28"/>
          <w:szCs w:val="28"/>
        </w:rPr>
        <w:t>а</w:t>
      </w:r>
      <w:r w:rsidR="00114498" w:rsidRPr="003D07DA">
        <w:rPr>
          <w:rFonts w:ascii="Times New Roman" w:hAnsi="Times New Roman" w:cs="Times New Roman"/>
          <w:sz w:val="28"/>
          <w:szCs w:val="28"/>
        </w:rPr>
        <w:t xml:space="preserve"> </w:t>
      </w:r>
      <w:r w:rsidR="00114498">
        <w:rPr>
          <w:rFonts w:ascii="Times New Roman" w:hAnsi="Times New Roman" w:cs="Times New Roman"/>
          <w:sz w:val="28"/>
          <w:szCs w:val="28"/>
        </w:rPr>
        <w:t>(далее - администрация</w:t>
      </w:r>
      <w:r w:rsidRPr="00DC48A5">
        <w:rPr>
          <w:rFonts w:ascii="Times New Roman" w:hAnsi="Times New Roman" w:cs="Times New Roman"/>
          <w:sz w:val="28"/>
          <w:szCs w:val="28"/>
        </w:rPr>
        <w:t>) представляет собой целенаправленную деятельность</w:t>
      </w:r>
      <w:r w:rsidR="0011449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8A5">
        <w:rPr>
          <w:rFonts w:ascii="Times New Roman" w:hAnsi="Times New Roman" w:cs="Times New Roman"/>
          <w:sz w:val="28"/>
          <w:szCs w:val="28"/>
        </w:rPr>
        <w:t xml:space="preserve"> наиболее опытных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14498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по оказанию помощи лицам, в отношении которых осуществляется наставничество, по обеспечению профессионального становления, развития и адаптации к квалифицированному исполнению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служащих, а также граждан, проходящих ст</w:t>
      </w:r>
      <w:r w:rsidR="00114498">
        <w:rPr>
          <w:rFonts w:ascii="Times New Roman" w:hAnsi="Times New Roman" w:cs="Times New Roman"/>
          <w:sz w:val="28"/>
          <w:szCs w:val="28"/>
        </w:rPr>
        <w:t>ажировку или практику в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48A5">
        <w:rPr>
          <w:rFonts w:ascii="Times New Roman" w:hAnsi="Times New Roman" w:cs="Times New Roman"/>
          <w:sz w:val="28"/>
          <w:szCs w:val="28"/>
        </w:rPr>
        <w:t>3. Наставничество является кадровой технологией, предполагающей передачу знаний и навыков от более квалифицированных лиц менее квалифицированным, содействие в обеспечении их профессионального становления и развития.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48A5">
        <w:rPr>
          <w:rFonts w:ascii="Times New Roman" w:hAnsi="Times New Roman" w:cs="Times New Roman"/>
          <w:sz w:val="28"/>
          <w:szCs w:val="28"/>
        </w:rPr>
        <w:t>4. Нормативной правовой основой организации наставничества являются: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2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31432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1432D">
        <w:rPr>
          <w:rFonts w:ascii="Times New Roman" w:hAnsi="Times New Roman" w:cs="Times New Roman"/>
          <w:sz w:val="28"/>
          <w:szCs w:val="28"/>
        </w:rPr>
        <w:t xml:space="preserve"> от 2 марта 2007 года № 25-ФЗ «О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8A5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C48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8A5">
        <w:rPr>
          <w:rFonts w:ascii="Times New Roman" w:hAnsi="Times New Roman" w:cs="Times New Roman"/>
          <w:sz w:val="28"/>
          <w:szCs w:val="28"/>
        </w:rPr>
        <w:t>;</w:t>
      </w: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Оренбургской области от 17 октября 2014 года № 665-ук «Об утверждении</w:t>
      </w:r>
      <w:r w:rsidRPr="00DC4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bCs/>
          <w:sz w:val="28"/>
          <w:szCs w:val="28"/>
        </w:rPr>
        <w:t>Типового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bCs/>
          <w:sz w:val="28"/>
          <w:szCs w:val="28"/>
        </w:rPr>
        <w:t>о наставничестве на государственной гражданской службе Оренбургской области в органах исполнительной власти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8A5">
        <w:rPr>
          <w:rFonts w:ascii="Times New Roman" w:hAnsi="Times New Roman" w:cs="Times New Roman"/>
          <w:sz w:val="28"/>
          <w:szCs w:val="28"/>
        </w:rPr>
        <w:t>оложение.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8A5">
        <w:rPr>
          <w:rFonts w:ascii="Times New Roman" w:hAnsi="Times New Roman" w:cs="Times New Roman"/>
          <w:sz w:val="28"/>
          <w:szCs w:val="28"/>
        </w:rPr>
        <w:t>5. Участниками наставничества являются: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лицо, в отношении которого осуществляется наставничество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C48A5">
        <w:rPr>
          <w:rFonts w:ascii="Times New Roman" w:hAnsi="Times New Roman" w:cs="Times New Roman"/>
          <w:sz w:val="28"/>
          <w:szCs w:val="28"/>
        </w:rPr>
        <w:t xml:space="preserve">служащий, впервые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 xml:space="preserve">ую службу;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служащий, вновь принятый на </w:t>
      </w:r>
      <w:r>
        <w:rPr>
          <w:rFonts w:ascii="Times New Roman" w:hAnsi="Times New Roman" w:cs="Times New Roman"/>
          <w:sz w:val="28"/>
          <w:szCs w:val="28"/>
        </w:rPr>
        <w:t>муниципальну</w:t>
      </w:r>
      <w:r w:rsidRPr="00DC48A5">
        <w:rPr>
          <w:rFonts w:ascii="Times New Roman" w:hAnsi="Times New Roman" w:cs="Times New Roman"/>
          <w:sz w:val="28"/>
          <w:szCs w:val="28"/>
        </w:rPr>
        <w:t xml:space="preserve">ю службу после продолжительного перерыва в ее прохождении (один год и более);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служащий, назначенный на иную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службы;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служащий, изменение и/или выполнение новых должностных (служебных) обязанностей которого </w:t>
      </w:r>
      <w:r w:rsidRPr="00DC48A5">
        <w:rPr>
          <w:rFonts w:ascii="Times New Roman" w:hAnsi="Times New Roman" w:cs="Times New Roman"/>
          <w:sz w:val="28"/>
          <w:szCs w:val="28"/>
        </w:rPr>
        <w:lastRenderedPageBreak/>
        <w:t xml:space="preserve">требует назначения наставника (далее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(е) служащи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>е));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наставник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14498">
        <w:rPr>
          <w:rFonts w:ascii="Times New Roman" w:hAnsi="Times New Roman" w:cs="Times New Roman"/>
          <w:sz w:val="28"/>
          <w:szCs w:val="28"/>
        </w:rPr>
        <w:t>служащий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 xml:space="preserve"> или иное лицо, назначаемое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(далее - наставник);</w:t>
      </w:r>
    </w:p>
    <w:p w:rsidR="00D32ADE" w:rsidRPr="00DC48A5" w:rsidRDefault="00114498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32ADE" w:rsidRPr="00DC48A5">
        <w:rPr>
          <w:rFonts w:ascii="Times New Roman" w:hAnsi="Times New Roman" w:cs="Times New Roman"/>
          <w:sz w:val="28"/>
          <w:szCs w:val="28"/>
        </w:rPr>
        <w:t xml:space="preserve"> (далее - руководитель структурного подразделения);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предс</w:t>
      </w:r>
      <w:r w:rsidR="00114498">
        <w:rPr>
          <w:rFonts w:ascii="Times New Roman" w:hAnsi="Times New Roman" w:cs="Times New Roman"/>
          <w:sz w:val="28"/>
          <w:szCs w:val="28"/>
        </w:rPr>
        <w:t>тавитель кадровой службы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DC48A5">
        <w:rPr>
          <w:rFonts w:ascii="Times New Roman" w:hAnsi="Times New Roman" w:cs="Times New Roman"/>
          <w:sz w:val="28"/>
          <w:szCs w:val="28"/>
        </w:rPr>
        <w:t>II. Цели и задачи наставничества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C48A5">
        <w:rPr>
          <w:rFonts w:ascii="Times New Roman" w:hAnsi="Times New Roman" w:cs="Times New Roman"/>
          <w:sz w:val="28"/>
          <w:szCs w:val="28"/>
        </w:rPr>
        <w:t xml:space="preserve"> Целями наставничества являются: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DC48A5">
        <w:rPr>
          <w:rFonts w:ascii="Times New Roman" w:hAnsi="Times New Roman" w:cs="Times New Roman"/>
          <w:sz w:val="28"/>
          <w:szCs w:val="28"/>
        </w:rPr>
        <w:t>х служащих к самостоятельному выполнению должностных (служебных) обязанностей;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минимизация периода адаптации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DC48A5">
        <w:rPr>
          <w:rFonts w:ascii="Times New Roman" w:hAnsi="Times New Roman" w:cs="Times New Roman"/>
          <w:sz w:val="28"/>
          <w:szCs w:val="28"/>
        </w:rPr>
        <w:t>х служащих к замещаемой должности;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помощь в профессиональном 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DC48A5">
        <w:rPr>
          <w:rFonts w:ascii="Times New Roman" w:hAnsi="Times New Roman" w:cs="Times New Roman"/>
          <w:sz w:val="28"/>
          <w:szCs w:val="28"/>
        </w:rPr>
        <w:t>х служащих, приобретении ими профессиональных знаний и навыков выполнения должностных (служебных) обязанностей.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C48A5">
        <w:rPr>
          <w:rFonts w:ascii="Times New Roman" w:hAnsi="Times New Roman" w:cs="Times New Roman"/>
          <w:sz w:val="28"/>
          <w:szCs w:val="28"/>
        </w:rPr>
        <w:t>. Задачами наставничества являются: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оказание помощи в профессиональной и должностной адаптации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DC48A5">
        <w:rPr>
          <w:rFonts w:ascii="Times New Roman" w:hAnsi="Times New Roman" w:cs="Times New Roman"/>
          <w:sz w:val="28"/>
          <w:szCs w:val="28"/>
        </w:rPr>
        <w:t>х служащих к условиям осуществления служебной деятельности, а также в преодолении профессиональных трудностей, возникающих при выполнении должностных (служебных) обязанностей;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обеспечение формирования и развития профессиональных знаний и навыков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DC48A5">
        <w:rPr>
          <w:rFonts w:ascii="Times New Roman" w:hAnsi="Times New Roman" w:cs="Times New Roman"/>
          <w:sz w:val="28"/>
          <w:szCs w:val="28"/>
        </w:rPr>
        <w:t>х служащих;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ускорение процесса профессионального 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служащих,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содействие в выработке навыков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DC48A5">
        <w:rPr>
          <w:rFonts w:ascii="Times New Roman" w:hAnsi="Times New Roman" w:cs="Times New Roman"/>
          <w:sz w:val="28"/>
          <w:szCs w:val="28"/>
        </w:rPr>
        <w:t>х служащих, соответствующего профессионально-этическим принципам и правилам служебного поведения, а также требованиям,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Pr="00DC48A5">
        <w:rPr>
          <w:rFonts w:ascii="Times New Roman" w:hAnsi="Times New Roman" w:cs="Times New Roman"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служащих с эффективными формами и методами индивидуальной работы и работы в коллективе, направленной на развитие способности самостоятельно и качественно выполнять возложенные на них должностные (служебные) обязанности, повышение своего профессионального уровня.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C48A5">
        <w:rPr>
          <w:rFonts w:ascii="Times New Roman" w:hAnsi="Times New Roman" w:cs="Times New Roman"/>
          <w:sz w:val="28"/>
          <w:szCs w:val="28"/>
        </w:rPr>
        <w:t xml:space="preserve"> К совершенствованию механизмов наставничества могут привлекаться советы наставников, представители общественных советов, а также иных организаций.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FF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DC48A5">
        <w:rPr>
          <w:rFonts w:ascii="Times New Roman" w:hAnsi="Times New Roman" w:cs="Times New Roman"/>
          <w:sz w:val="28"/>
          <w:szCs w:val="28"/>
        </w:rPr>
        <w:t>III. Организация наставничества</w:t>
      </w:r>
    </w:p>
    <w:p w:rsidR="00FF49BF" w:rsidRPr="00DC48A5" w:rsidRDefault="00FF49BF" w:rsidP="00FF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C48A5">
        <w:rPr>
          <w:rFonts w:ascii="Times New Roman" w:hAnsi="Times New Roman" w:cs="Times New Roman"/>
          <w:sz w:val="28"/>
          <w:szCs w:val="28"/>
        </w:rPr>
        <w:t xml:space="preserve"> Наставничество устанавливается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C48A5">
        <w:rPr>
          <w:rFonts w:ascii="Times New Roman" w:hAnsi="Times New Roman" w:cs="Times New Roman"/>
          <w:sz w:val="28"/>
          <w:szCs w:val="28"/>
        </w:rPr>
        <w:t xml:space="preserve">служащих, исполнение должностных (служебных) обязанностей которых требует обеспечения профессионального становления, развития и адаптации к квалифицированному исполнению должностных (служебных) обязанностей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служащих, в том числе расширения или освоения новых профессиональных знаний, овладения новыми практическими навыками.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C48A5">
        <w:rPr>
          <w:rFonts w:ascii="Times New Roman" w:hAnsi="Times New Roman" w:cs="Times New Roman"/>
          <w:sz w:val="28"/>
          <w:szCs w:val="28"/>
        </w:rPr>
        <w:t xml:space="preserve"> Наставничество устанавливается продолжительностью от трех месяцев до одного года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(приказа)</w:t>
      </w:r>
      <w:r w:rsidR="00C775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 xml:space="preserve">. Срок наставничества определяется по согласованию с </w:t>
      </w:r>
      <w:r w:rsidR="00C775F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C48A5">
        <w:rPr>
          <w:rFonts w:ascii="Times New Roman" w:hAnsi="Times New Roman" w:cs="Times New Roman"/>
          <w:sz w:val="28"/>
          <w:szCs w:val="28"/>
        </w:rPr>
        <w:t xml:space="preserve">в зависимости от степени профессиональной и должностной подготовки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служащего. В указанный срок не включается период временной нетрудоспособности и другие периоды отсутствия по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 xml:space="preserve">ого служащего. В случае быстрого и успешного освоения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служащим необходимых навыков наставничество может быть завершено досрочно по согласов</w:t>
      </w:r>
      <w:r w:rsidR="00C775FD">
        <w:rPr>
          <w:rFonts w:ascii="Times New Roman" w:hAnsi="Times New Roman" w:cs="Times New Roman"/>
          <w:sz w:val="28"/>
          <w:szCs w:val="28"/>
        </w:rPr>
        <w:t>анию с главой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 xml:space="preserve"> и наставником. По окончании срока наставничества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 xml:space="preserve">ому служащему присваивается классный чин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службы Оренбургской области.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C48A5">
        <w:rPr>
          <w:rFonts w:ascii="Times New Roman" w:hAnsi="Times New Roman" w:cs="Times New Roman"/>
          <w:sz w:val="28"/>
          <w:szCs w:val="28"/>
        </w:rPr>
        <w:t xml:space="preserve">. К работе в качестве наставников привлекаются компетентные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служащие органов исполнительной власти, показавшие высокие результаты служебной деятельности, пользующиеся авторитетом в коллективе, имеющие практические навыки осуществления должностных (служебных) обязанностей по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служащим, замещавшие должность не ниже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и проработавшие в замещаемой должности не менее одного года.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C48A5">
        <w:rPr>
          <w:rFonts w:ascii="Times New Roman" w:hAnsi="Times New Roman" w:cs="Times New Roman"/>
          <w:sz w:val="28"/>
          <w:szCs w:val="28"/>
        </w:rPr>
        <w:t>. Назначение наставника осуществляется на добровольной основе.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C48A5">
        <w:rPr>
          <w:rFonts w:ascii="Times New Roman" w:hAnsi="Times New Roman" w:cs="Times New Roman"/>
          <w:sz w:val="28"/>
          <w:szCs w:val="28"/>
        </w:rPr>
        <w:t xml:space="preserve"> Утверждение кандидатуры наставника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(</w:t>
      </w:r>
      <w:r w:rsidRPr="00DC48A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45A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 xml:space="preserve"> не позднее двух недель со дня назначения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 xml:space="preserve">ой службы или начала выполнения им должностных (служебных) обязанностей.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 xml:space="preserve">Основанием для издания </w:t>
      </w:r>
      <w:r>
        <w:rPr>
          <w:rFonts w:ascii="Times New Roman" w:hAnsi="Times New Roman" w:cs="Times New Roman"/>
          <w:sz w:val="28"/>
          <w:szCs w:val="28"/>
        </w:rPr>
        <w:t>распоряжения (</w:t>
      </w:r>
      <w:r w:rsidRPr="00DC48A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8A5">
        <w:rPr>
          <w:rFonts w:ascii="Times New Roman" w:hAnsi="Times New Roman" w:cs="Times New Roman"/>
          <w:sz w:val="28"/>
          <w:szCs w:val="28"/>
        </w:rPr>
        <w:t xml:space="preserve"> о наставничестве яв</w:t>
      </w:r>
      <w:r w:rsidR="002A45AB">
        <w:rPr>
          <w:rFonts w:ascii="Times New Roman" w:hAnsi="Times New Roman" w:cs="Times New Roman"/>
          <w:sz w:val="28"/>
          <w:szCs w:val="28"/>
        </w:rPr>
        <w:t>ляется служебная записка главы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>, в котором осуществляется наставничество.</w:t>
      </w:r>
      <w:proofErr w:type="gramEnd"/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14. Замена наставника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 (</w:t>
      </w:r>
      <w:r w:rsidRPr="00DC48A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 w:rsidR="002A45A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C48A5">
        <w:rPr>
          <w:rFonts w:ascii="Times New Roman" w:hAnsi="Times New Roman" w:cs="Times New Roman"/>
          <w:sz w:val="28"/>
          <w:szCs w:val="28"/>
        </w:rPr>
        <w:t>на осно</w:t>
      </w:r>
      <w:r w:rsidR="002A45AB">
        <w:rPr>
          <w:rFonts w:ascii="Times New Roman" w:hAnsi="Times New Roman" w:cs="Times New Roman"/>
          <w:sz w:val="28"/>
          <w:szCs w:val="28"/>
        </w:rPr>
        <w:t>вании письменного обращения главы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 xml:space="preserve">, наставника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>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A5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2A45AB">
        <w:rPr>
          <w:rFonts w:ascii="Times New Roman" w:hAnsi="Times New Roman" w:cs="Times New Roman"/>
          <w:sz w:val="28"/>
          <w:szCs w:val="28"/>
        </w:rPr>
        <w:t>ом трудовых отношений с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A5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(назначении) наставника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A45AB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на иную должность;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длительной командировки или продолжительной болезни (более месяца);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A5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наставником функций наставничества или своих должностных (служебных) обязанностей;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по просьбе наставника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DC48A5">
        <w:rPr>
          <w:rFonts w:ascii="Times New Roman" w:hAnsi="Times New Roman" w:cs="Times New Roman"/>
          <w:sz w:val="28"/>
          <w:szCs w:val="28"/>
        </w:rPr>
        <w:t>IV. Руководство наставничеством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C48A5">
        <w:rPr>
          <w:rFonts w:ascii="Times New Roman" w:hAnsi="Times New Roman" w:cs="Times New Roman"/>
          <w:sz w:val="28"/>
          <w:szCs w:val="28"/>
        </w:rPr>
        <w:t>. Руководство</w:t>
      </w:r>
      <w:r>
        <w:rPr>
          <w:rFonts w:ascii="Times New Roman" w:hAnsi="Times New Roman" w:cs="Times New Roman"/>
          <w:sz w:val="28"/>
          <w:szCs w:val="28"/>
        </w:rPr>
        <w:t>, координацию</w:t>
      </w:r>
      <w:r w:rsidRPr="00DC48A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организацией наставниче</w:t>
      </w:r>
      <w:r>
        <w:rPr>
          <w:rFonts w:ascii="Times New Roman" w:hAnsi="Times New Roman" w:cs="Times New Roman"/>
          <w:sz w:val="28"/>
          <w:szCs w:val="28"/>
        </w:rPr>
        <w:t>ства осуществляет</w:t>
      </w:r>
      <w:r w:rsidR="005C64A3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48A5">
        <w:rPr>
          <w:rFonts w:ascii="Times New Roman" w:hAnsi="Times New Roman" w:cs="Times New Roman"/>
          <w:sz w:val="28"/>
          <w:szCs w:val="28"/>
        </w:rPr>
        <w:t>который: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обеспечивает систематическое рассмотрение вопросов организации наставничества на оперативных совещаниях;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предлагает меры поощрения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число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C48A5">
        <w:rPr>
          <w:rFonts w:ascii="Times New Roman" w:hAnsi="Times New Roman" w:cs="Times New Roman"/>
          <w:sz w:val="28"/>
          <w:szCs w:val="28"/>
        </w:rPr>
        <w:t>служащих, в отношении которых наставник одновременно осуществляет наставничество, с учетом уровня его профессиональной подготовки;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предлагает срок наставничества с учетом уровня 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8A5">
        <w:rPr>
          <w:rFonts w:ascii="Times New Roman" w:hAnsi="Times New Roman" w:cs="Times New Roman"/>
          <w:sz w:val="28"/>
          <w:szCs w:val="28"/>
        </w:rPr>
        <w:t>служащего;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предлагает кандидатуру наставника, осуществляет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его деятельностью и деятельностью закрепленного за ним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служащего, вносит необходимые изменения и дополнения в процесс работы по наставничеству;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совместной работы наставника 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ра</w:t>
      </w:r>
      <w:r w:rsidRPr="00DC48A5">
        <w:rPr>
          <w:rFonts w:ascii="Times New Roman" w:hAnsi="Times New Roman" w:cs="Times New Roman"/>
          <w:sz w:val="28"/>
          <w:szCs w:val="28"/>
        </w:rPr>
        <w:t>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DC48A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план наставничества;</w:t>
      </w: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проводит по окончании периода наставничества индивидуальное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служащим, обеспечивает своевременное представление оформленных надлежащим образом документов по итогам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DC48A5">
        <w:rPr>
          <w:rFonts w:ascii="Times New Roman" w:hAnsi="Times New Roman" w:cs="Times New Roman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r w:rsidRPr="00DC48A5">
        <w:rPr>
          <w:rFonts w:ascii="Times New Roman" w:hAnsi="Times New Roman" w:cs="Times New Roman"/>
          <w:sz w:val="28"/>
          <w:szCs w:val="28"/>
        </w:rPr>
        <w:t xml:space="preserve"> в процессе адаптации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C48A5">
        <w:rPr>
          <w:rFonts w:ascii="Times New Roman" w:hAnsi="Times New Roman" w:cs="Times New Roman"/>
          <w:sz w:val="28"/>
          <w:szCs w:val="28"/>
        </w:rPr>
        <w:t>Кадровая с</w:t>
      </w:r>
      <w:r w:rsidR="005C64A3">
        <w:rPr>
          <w:rFonts w:ascii="Times New Roman" w:hAnsi="Times New Roman" w:cs="Times New Roman"/>
          <w:sz w:val="28"/>
          <w:szCs w:val="28"/>
        </w:rPr>
        <w:t>лужба администрации МО Лабазинский сельсовет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sz w:val="28"/>
          <w:szCs w:val="28"/>
        </w:rPr>
        <w:t>осуществляет организационное и документационное сопровождение работы по наставничеству.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Организационное сопровождение наставничества представляет собой: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информационное обеспечение подбора наставников;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поддержание контакта с наставником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C48A5">
        <w:rPr>
          <w:rFonts w:ascii="Times New Roman" w:hAnsi="Times New Roman" w:cs="Times New Roman"/>
          <w:sz w:val="28"/>
          <w:szCs w:val="28"/>
        </w:rPr>
        <w:t>служащим для оказания необходимой помощи в рамках своей компетенции.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Документационное сопровождение наставничества представляет собой:</w:t>
      </w: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актов, сопровождающих наставничество, в том числе </w:t>
      </w:r>
      <w:r>
        <w:rPr>
          <w:rFonts w:ascii="Times New Roman" w:hAnsi="Times New Roman" w:cs="Times New Roman"/>
          <w:sz w:val="28"/>
          <w:szCs w:val="28"/>
        </w:rPr>
        <w:t>распоряжение (</w:t>
      </w:r>
      <w:r w:rsidRPr="00DC48A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8A5">
        <w:rPr>
          <w:rFonts w:ascii="Times New Roman" w:hAnsi="Times New Roman" w:cs="Times New Roman"/>
          <w:sz w:val="28"/>
          <w:szCs w:val="28"/>
        </w:rPr>
        <w:t xml:space="preserve"> о назначении наставника;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DC48A5">
        <w:rPr>
          <w:rFonts w:ascii="Times New Roman" w:hAnsi="Times New Roman" w:cs="Times New Roman"/>
          <w:sz w:val="28"/>
          <w:szCs w:val="28"/>
        </w:rPr>
        <w:t xml:space="preserve"> анкетирования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с целью выявления эффективности работы с ним наставника;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завершением периода наставничества и внесение в личные дела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служащих соответствующих записей и документов.</w:t>
      </w: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DC48A5">
        <w:rPr>
          <w:rFonts w:ascii="Times New Roman" w:hAnsi="Times New Roman" w:cs="Times New Roman"/>
          <w:sz w:val="28"/>
          <w:szCs w:val="28"/>
        </w:rPr>
        <w:t>V. Права и обязанности наставника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DC48A5">
        <w:rPr>
          <w:rFonts w:ascii="Times New Roman" w:hAnsi="Times New Roman" w:cs="Times New Roman"/>
          <w:sz w:val="28"/>
          <w:szCs w:val="28"/>
        </w:rPr>
        <w:t>. Наставник обязан: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разрабатывать мероприятия по наставничеству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служащих с последующим их утверждением у руководителя структурного подразделения;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содействовать ознакомлению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с его должностными обязанностями, основными направлениями деятельности, полномочиями и организацией работы</w:t>
      </w:r>
      <w:r w:rsidR="005C64A3">
        <w:rPr>
          <w:rFonts w:ascii="Times New Roman" w:hAnsi="Times New Roman" w:cs="Times New Roman"/>
          <w:sz w:val="28"/>
          <w:szCs w:val="28"/>
        </w:rPr>
        <w:t xml:space="preserve"> администрации МО Лабазинский сельсовет</w:t>
      </w:r>
      <w:r w:rsidRPr="00DC48A5">
        <w:rPr>
          <w:rFonts w:ascii="Times New Roman" w:hAnsi="Times New Roman" w:cs="Times New Roman"/>
          <w:sz w:val="28"/>
          <w:szCs w:val="28"/>
        </w:rPr>
        <w:t>, с порядком исполнения распоряжений и указаний, связанных со служебной деятельностью;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выявлять и совместно устранять допущенные ошибки в служебной </w:t>
      </w:r>
      <w:r w:rsidRPr="00DC48A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8A5">
        <w:rPr>
          <w:rFonts w:ascii="Times New Roman" w:hAnsi="Times New Roman" w:cs="Times New Roman"/>
          <w:sz w:val="28"/>
          <w:szCs w:val="28"/>
        </w:rPr>
        <w:t>служащего;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в качестве примера выполнять отдельные поручения и должностные (служебные) обязанности совместно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всесторонне изучать деловые и моральные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8A5">
        <w:rPr>
          <w:rFonts w:ascii="Times New Roman" w:hAnsi="Times New Roman" w:cs="Times New Roman"/>
          <w:sz w:val="28"/>
          <w:szCs w:val="28"/>
        </w:rPr>
        <w:t>служащего, его отношение к службе, коллективу, гражданам;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быть требовательным, проявлять внимательность, помогать в преодолении имеющихся недостатков, в корректной форме давать оценку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8A5">
        <w:rPr>
          <w:rFonts w:ascii="Times New Roman" w:hAnsi="Times New Roman" w:cs="Times New Roman"/>
          <w:sz w:val="28"/>
          <w:szCs w:val="28"/>
        </w:rPr>
        <w:t>служащего;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служащего, привлекать к участию в общественной жизни коллектива, при необходимости корректировать поведение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8A5">
        <w:rPr>
          <w:rFonts w:ascii="Times New Roman" w:hAnsi="Times New Roman" w:cs="Times New Roman"/>
          <w:sz w:val="28"/>
          <w:szCs w:val="28"/>
        </w:rPr>
        <w:t>служащего на службе;</w:t>
      </w:r>
    </w:p>
    <w:p w:rsidR="00D32ADE" w:rsidRPr="00DC48A5" w:rsidRDefault="005C64A3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докладывать главе администрации</w:t>
      </w:r>
      <w:r w:rsidR="00D32ADE" w:rsidRPr="00DC48A5">
        <w:rPr>
          <w:rFonts w:ascii="Times New Roman" w:hAnsi="Times New Roman" w:cs="Times New Roman"/>
          <w:sz w:val="28"/>
          <w:szCs w:val="28"/>
        </w:rPr>
        <w:t xml:space="preserve"> о процессе адаптации </w:t>
      </w:r>
      <w:r w:rsidR="00D32A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2ADE" w:rsidRPr="00DC48A5">
        <w:rPr>
          <w:rFonts w:ascii="Times New Roman" w:hAnsi="Times New Roman" w:cs="Times New Roman"/>
          <w:sz w:val="28"/>
          <w:szCs w:val="28"/>
        </w:rPr>
        <w:t>служащего, его дисциплине и поведении, результатах профессионального становления;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принимать участие в обсуждении вопросов, связанных со служебной деятельностью, вносить предложения </w:t>
      </w:r>
      <w:r w:rsidR="00E516CD">
        <w:rPr>
          <w:rFonts w:ascii="Times New Roman" w:hAnsi="Times New Roman" w:cs="Times New Roman"/>
          <w:sz w:val="28"/>
          <w:szCs w:val="28"/>
        </w:rPr>
        <w:t>главе админис</w:t>
      </w:r>
      <w:r w:rsidR="005C64A3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DC48A5">
        <w:rPr>
          <w:rFonts w:ascii="Times New Roman" w:hAnsi="Times New Roman" w:cs="Times New Roman"/>
          <w:sz w:val="28"/>
          <w:szCs w:val="28"/>
        </w:rPr>
        <w:t xml:space="preserve">о поощрении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служащего, применении мер воспитательного и дисциплинарного воздействия, а также по другим вопросам, требующим решения</w:t>
      </w:r>
      <w:r w:rsidR="00E516C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осуществлять контроль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в форме личной проверки выполнения заданий, поручений, проверки качества подготавливаемых документов.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C48A5">
        <w:rPr>
          <w:rFonts w:ascii="Times New Roman" w:hAnsi="Times New Roman" w:cs="Times New Roman"/>
          <w:sz w:val="28"/>
          <w:szCs w:val="28"/>
        </w:rPr>
        <w:t>. Наставник имеет право:</w:t>
      </w:r>
    </w:p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требовать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служащим порядка прохождения службы в период наставничества, </w:t>
      </w:r>
      <w:r w:rsidRPr="00AC258D">
        <w:rPr>
          <w:rFonts w:ascii="Times New Roman" w:hAnsi="Times New Roman" w:cs="Times New Roman"/>
          <w:sz w:val="28"/>
          <w:szCs w:val="28"/>
        </w:rPr>
        <w:t>предусмотренного Положением;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получать в</w:t>
      </w:r>
      <w:r w:rsidRPr="00DC48A5">
        <w:rPr>
          <w:rFonts w:ascii="Times New Roman" w:hAnsi="Times New Roman" w:cs="Times New Roman"/>
          <w:sz w:val="28"/>
          <w:szCs w:val="28"/>
        </w:rPr>
        <w:t>ознаграждение за наставничество.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DC48A5">
        <w:rPr>
          <w:rFonts w:ascii="Times New Roman" w:hAnsi="Times New Roman" w:cs="Times New Roman"/>
          <w:sz w:val="28"/>
          <w:szCs w:val="28"/>
        </w:rPr>
        <w:t>VI. Завершение наставничества,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стимулирование работы наставника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C48A5">
        <w:rPr>
          <w:rFonts w:ascii="Times New Roman" w:hAnsi="Times New Roman" w:cs="Times New Roman"/>
          <w:sz w:val="28"/>
          <w:szCs w:val="28"/>
        </w:rPr>
        <w:t xml:space="preserve">. В течение десяти календарных дней по окончании установленного </w:t>
      </w:r>
      <w:r>
        <w:rPr>
          <w:rFonts w:ascii="Times New Roman" w:hAnsi="Times New Roman" w:cs="Times New Roman"/>
          <w:sz w:val="28"/>
          <w:szCs w:val="28"/>
        </w:rPr>
        <w:t>распоряжением (</w:t>
      </w:r>
      <w:r w:rsidRPr="00DC48A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8A5">
        <w:rPr>
          <w:rFonts w:ascii="Times New Roman" w:hAnsi="Times New Roman" w:cs="Times New Roman"/>
          <w:sz w:val="28"/>
          <w:szCs w:val="28"/>
        </w:rPr>
        <w:t xml:space="preserve"> </w:t>
      </w:r>
      <w:r w:rsidR="00E516C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C48A5">
        <w:rPr>
          <w:rFonts w:ascii="Times New Roman" w:hAnsi="Times New Roman" w:cs="Times New Roman"/>
          <w:sz w:val="28"/>
          <w:szCs w:val="28"/>
        </w:rPr>
        <w:t xml:space="preserve">срока наставничества наставник готовит </w:t>
      </w:r>
      <w:r w:rsidRPr="007327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9" w:history="1">
        <w:r w:rsidRPr="00732779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DC48A5">
        <w:rPr>
          <w:rFonts w:ascii="Times New Roman" w:hAnsi="Times New Roman" w:cs="Times New Roman"/>
          <w:sz w:val="28"/>
          <w:szCs w:val="28"/>
        </w:rPr>
        <w:t xml:space="preserve"> наставника о результатах работы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служащего (далее - анкета) по форме согласно приложению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8A5">
        <w:rPr>
          <w:rFonts w:ascii="Times New Roman" w:hAnsi="Times New Roman" w:cs="Times New Roman"/>
          <w:sz w:val="28"/>
          <w:szCs w:val="28"/>
        </w:rPr>
        <w:t>оложению, которую согласовывает с</w:t>
      </w:r>
      <w:r w:rsidR="00E516CD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DC48A5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48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служащему даются конкретные рекомендации по дальнейшему повышению профессионального мастерства.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48A5">
        <w:rPr>
          <w:rFonts w:ascii="Times New Roman" w:hAnsi="Times New Roman" w:cs="Times New Roman"/>
          <w:sz w:val="28"/>
          <w:szCs w:val="28"/>
        </w:rPr>
        <w:t xml:space="preserve">2. Согласованная </w:t>
      </w:r>
      <w:r w:rsidR="00E516CD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DC48A5">
        <w:rPr>
          <w:rFonts w:ascii="Times New Roman" w:hAnsi="Times New Roman" w:cs="Times New Roman"/>
          <w:sz w:val="28"/>
          <w:szCs w:val="28"/>
        </w:rPr>
        <w:t>анкета пере</w:t>
      </w:r>
      <w:r w:rsidR="00E516CD">
        <w:rPr>
          <w:rFonts w:ascii="Times New Roman" w:hAnsi="Times New Roman" w:cs="Times New Roman"/>
          <w:sz w:val="28"/>
          <w:szCs w:val="28"/>
        </w:rPr>
        <w:t>дается в кадровую службу администрации сельсовета</w:t>
      </w:r>
      <w:r w:rsidRPr="00DC48A5">
        <w:rPr>
          <w:rFonts w:ascii="Times New Roman" w:hAnsi="Times New Roman" w:cs="Times New Roman"/>
          <w:sz w:val="28"/>
          <w:szCs w:val="28"/>
        </w:rPr>
        <w:t>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48A5">
        <w:rPr>
          <w:rFonts w:ascii="Times New Roman" w:hAnsi="Times New Roman" w:cs="Times New Roman"/>
          <w:sz w:val="28"/>
          <w:szCs w:val="28"/>
        </w:rPr>
        <w:t xml:space="preserve">3. Кадровая служба </w:t>
      </w:r>
      <w:r w:rsidR="00E516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8A5">
        <w:rPr>
          <w:rFonts w:ascii="Times New Roman" w:hAnsi="Times New Roman" w:cs="Times New Roman"/>
          <w:sz w:val="28"/>
          <w:szCs w:val="28"/>
        </w:rPr>
        <w:t xml:space="preserve">готовит сводный доклад </w:t>
      </w:r>
      <w:r w:rsidR="00E516C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01BD7">
        <w:rPr>
          <w:rFonts w:ascii="Times New Roman" w:hAnsi="Times New Roman" w:cs="Times New Roman"/>
          <w:sz w:val="28"/>
          <w:szCs w:val="28"/>
        </w:rPr>
        <w:t xml:space="preserve"> </w:t>
      </w:r>
      <w:r w:rsidRPr="00DC48A5">
        <w:rPr>
          <w:rFonts w:ascii="Times New Roman" w:hAnsi="Times New Roman" w:cs="Times New Roman"/>
          <w:sz w:val="28"/>
          <w:szCs w:val="28"/>
        </w:rPr>
        <w:t>об организации и результатах наставничества.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48A5">
        <w:rPr>
          <w:rFonts w:ascii="Times New Roman" w:hAnsi="Times New Roman" w:cs="Times New Roman"/>
          <w:sz w:val="28"/>
          <w:szCs w:val="28"/>
        </w:rPr>
        <w:t>4. Результаты работы наставника могут учитываться при проведении аттестации наставника, продвижении его по службе, материальном и нематериальном стимулировании.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48A5">
        <w:rPr>
          <w:rFonts w:ascii="Times New Roman" w:hAnsi="Times New Roman" w:cs="Times New Roman"/>
          <w:sz w:val="28"/>
          <w:szCs w:val="28"/>
        </w:rPr>
        <w:t xml:space="preserve">5. Наставники, показавшие высокие результаты, могут быть </w:t>
      </w:r>
      <w:r w:rsidRPr="00DC48A5">
        <w:rPr>
          <w:rFonts w:ascii="Times New Roman" w:hAnsi="Times New Roman" w:cs="Times New Roman"/>
          <w:sz w:val="28"/>
          <w:szCs w:val="28"/>
        </w:rPr>
        <w:lastRenderedPageBreak/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(</w:t>
      </w:r>
      <w:r w:rsidRPr="00DC48A5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8A5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C48A5">
        <w:rPr>
          <w:rFonts w:ascii="Times New Roman" w:hAnsi="Times New Roman" w:cs="Times New Roman"/>
          <w:sz w:val="28"/>
          <w:szCs w:val="28"/>
        </w:rPr>
        <w:t xml:space="preserve"> к следующим видам поощрений: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объявление благодарности, вручение ценного подарка;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помещение фотографии на</w:t>
      </w:r>
      <w:r w:rsidR="00B01BD7">
        <w:rPr>
          <w:rFonts w:ascii="Times New Roman" w:hAnsi="Times New Roman" w:cs="Times New Roman"/>
          <w:sz w:val="28"/>
          <w:szCs w:val="28"/>
        </w:rPr>
        <w:t>ставника на доску почета администрации МО Лабазинский сельсовет</w:t>
      </w:r>
      <w:r w:rsidRPr="00DC48A5">
        <w:rPr>
          <w:rFonts w:ascii="Times New Roman" w:hAnsi="Times New Roman" w:cs="Times New Roman"/>
          <w:sz w:val="28"/>
          <w:szCs w:val="28"/>
        </w:rPr>
        <w:t>;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внесение предложения </w:t>
      </w:r>
      <w:proofErr w:type="gramStart"/>
      <w:r w:rsidRPr="00DC48A5">
        <w:rPr>
          <w:rFonts w:ascii="Times New Roman" w:hAnsi="Times New Roman" w:cs="Times New Roman"/>
          <w:sz w:val="28"/>
          <w:szCs w:val="28"/>
        </w:rPr>
        <w:t>о рекомендации по результатам аттестации к включению в кадровый резерв для замещения</w:t>
      </w:r>
      <w:proofErr w:type="gramEnd"/>
      <w:r w:rsidRPr="00DC48A5">
        <w:rPr>
          <w:rFonts w:ascii="Times New Roman" w:hAnsi="Times New Roman" w:cs="Times New Roman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C48A5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роста;</w:t>
      </w:r>
    </w:p>
    <w:p w:rsidR="00B01BD7" w:rsidRDefault="00D32ADE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материальное поощрение (выплата премии за выполнение особо важного и сложног</w:t>
      </w:r>
      <w:r>
        <w:rPr>
          <w:rFonts w:ascii="Times New Roman" w:hAnsi="Times New Roman" w:cs="Times New Roman"/>
          <w:sz w:val="28"/>
          <w:szCs w:val="28"/>
        </w:rPr>
        <w:t>о задания, материальной помощи).</w:t>
      </w: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BD7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DE" w:rsidRPr="00B01BD7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Приложение</w:t>
      </w:r>
    </w:p>
    <w:p w:rsidR="00D32ADE" w:rsidRPr="00B01BD7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к Положению о наставничестве </w:t>
      </w:r>
      <w:proofErr w:type="gramStart"/>
      <w:r w:rsidRPr="00B01B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BD7" w:rsidRDefault="00D32ADE" w:rsidP="00B0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="00B01B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32ADE" w:rsidRPr="00DC48A5" w:rsidRDefault="00B01BD7" w:rsidP="00B0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Лабазинский сельсовет</w:t>
      </w:r>
    </w:p>
    <w:p w:rsidR="00D32ADE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</w:p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8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8D">
        <w:rPr>
          <w:rFonts w:ascii="Times New Roman" w:hAnsi="Times New Roman" w:cs="Times New Roman"/>
          <w:b/>
          <w:sz w:val="28"/>
          <w:szCs w:val="28"/>
        </w:rPr>
        <w:t>наставника о результатах работы муниципального служащего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            Уважаемый _______________________________________!</w:t>
      </w:r>
    </w:p>
    <w:p w:rsidR="00D32ADE" w:rsidRPr="00732779" w:rsidRDefault="00D32ADE" w:rsidP="00D32ADE">
      <w:pPr>
        <w:pStyle w:val="ConsPlusNonformat"/>
        <w:jc w:val="center"/>
        <w:rPr>
          <w:rFonts w:ascii="Times New Roman" w:hAnsi="Times New Roman" w:cs="Times New Roman"/>
        </w:rPr>
      </w:pPr>
      <w:r w:rsidRPr="00732779">
        <w:rPr>
          <w:rFonts w:ascii="Times New Roman" w:hAnsi="Times New Roman" w:cs="Times New Roman"/>
        </w:rPr>
        <w:t>(фамилия, имя, отчество наставника)</w:t>
      </w:r>
    </w:p>
    <w:p w:rsidR="00D32ADE" w:rsidRPr="00DC48A5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2ADE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    Предлагаем Вам принять участие в оценке организации процесса 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DE" w:rsidRPr="00DC48A5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DC48A5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2ADE" w:rsidRPr="00732779" w:rsidRDefault="00D32ADE" w:rsidP="00D32A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779">
        <w:rPr>
          <w:rFonts w:ascii="Times New Roman" w:hAnsi="Times New Roman" w:cs="Times New Roman"/>
          <w:sz w:val="22"/>
          <w:szCs w:val="22"/>
        </w:rPr>
        <w:t xml:space="preserve">                  (наименование органа </w:t>
      </w:r>
      <w:r>
        <w:rPr>
          <w:rFonts w:ascii="Times New Roman" w:hAnsi="Times New Roman" w:cs="Times New Roman"/>
          <w:sz w:val="22"/>
          <w:szCs w:val="22"/>
        </w:rPr>
        <w:t>местного самоуправления</w:t>
      </w:r>
      <w:r w:rsidRPr="00732779">
        <w:rPr>
          <w:rFonts w:ascii="Times New Roman" w:hAnsi="Times New Roman" w:cs="Times New Roman"/>
          <w:sz w:val="22"/>
          <w:szCs w:val="22"/>
        </w:rPr>
        <w:t>)</w:t>
      </w:r>
    </w:p>
    <w:p w:rsidR="00D32ADE" w:rsidRPr="00DC48A5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2ADE" w:rsidRPr="00732779" w:rsidRDefault="00D32ADE" w:rsidP="00D32A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2779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 муниципального служащего)</w:t>
      </w:r>
    </w:p>
    <w:p w:rsidR="00D32ADE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 xml:space="preserve">Ваши ответы помогут при определении степени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48A5">
        <w:rPr>
          <w:rFonts w:ascii="Times New Roman" w:hAnsi="Times New Roman" w:cs="Times New Roman"/>
          <w:sz w:val="28"/>
          <w:szCs w:val="28"/>
        </w:rPr>
        <w:t>служащего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человек на новом месте работы.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A5">
        <w:rPr>
          <w:rFonts w:ascii="Times New Roman" w:hAnsi="Times New Roman" w:cs="Times New Roman"/>
          <w:sz w:val="28"/>
          <w:szCs w:val="28"/>
        </w:rPr>
        <w:t>1. Используя шкалу от 1 до 10 (где 10 - максимальная оценка, 1 - минимальная оценка), проведите оценку по нижеследующим параметрам:</w:t>
      </w:r>
    </w:p>
    <w:p w:rsidR="00D32ADE" w:rsidRPr="00DC48A5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7200"/>
        <w:gridCol w:w="1757"/>
      </w:tblGrid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Достаточно ли было времени, проведенного Вами с муниципальным служащим, для получения им необходимых знаний и навыков?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Насколько точно следовал муниципальный служащий рекомендациям?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Какая часть времени была посвящена проработке теоретических знаний?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Какая часть времени была посвящена проработке практических навыков?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Насколько муниципальный служащий готов к самостоятельному исполнению должностных обязанностей благодаря наставничеству?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Каков уровень профессионализма у муниципального служащего?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Какой из аспектов адаптации является наиболее важным для муниципального служащего при прохождении наставничества (расставьте баллы от 1 до 10 для каждого из параметров):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помощь при вхождении в коллектив, знакомство с принятыми правилами и нормами служебного поведения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практических навыков работы, связанных с исполнением служебных обязанностей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знаний, нормативной правовой базы, регламентирующих служебную деятельность, выявление пробелов в знаниях муниципальных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освоение административных процедур и принятых правил делопроизводства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Какой из используемых методов обучения наиболее эффективный (расставьте баллы от 1 до 10 для каждого из методов):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в основном самостоятельное изучение материалов и выполнение заданий, ответы наставника на возникающие вопросы с использованием электронной почты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в основном самостоятельное изучение материалов и выполнение заданий, ответы наставника на возникающие вопросы с использованием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в заранее определенное время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по мере необходимости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поэтапный совместный разбор практических заданий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Оцените, в какой мере муниципальный служащий следует Кодексу этики муниципальной службы, общепринятым правилам и нормам служебного поведения и работы?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   2. Какие   наиболее   важные   знания и   навыки   </w:t>
      </w:r>
      <w:proofErr w:type="gramStart"/>
      <w:r w:rsidRPr="00AC258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258D">
        <w:rPr>
          <w:rFonts w:ascii="Times New Roman" w:hAnsi="Times New Roman" w:cs="Times New Roman"/>
          <w:sz w:val="28"/>
          <w:szCs w:val="28"/>
        </w:rPr>
        <w:t xml:space="preserve">    успешного   и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самостоятельного выполнения должностных обязанностей Вам удалось   передать муниципальному  служащему? 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   3. Использовались ли Вами какие-либо дополнительные эффективные  методы обучения </w:t>
      </w:r>
      <w:proofErr w:type="gramStart"/>
      <w:r w:rsidRPr="00AC258D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AC258D">
        <w:rPr>
          <w:rFonts w:ascii="Times New Roman" w:hAnsi="Times New Roman" w:cs="Times New Roman"/>
          <w:sz w:val="28"/>
          <w:szCs w:val="28"/>
        </w:rPr>
        <w:t xml:space="preserve"> перечисленных (если да, то перечислите их)?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   4. С  учетом  </w:t>
      </w:r>
      <w:proofErr w:type="gramStart"/>
      <w:r w:rsidRPr="00AC258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C258D">
        <w:rPr>
          <w:rFonts w:ascii="Times New Roman" w:hAnsi="Times New Roman" w:cs="Times New Roman"/>
          <w:sz w:val="28"/>
          <w:szCs w:val="28"/>
        </w:rPr>
        <w:t xml:space="preserve">  оцените   общий   личностный   потенциал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258D">
        <w:rPr>
          <w:rFonts w:ascii="Times New Roman" w:hAnsi="Times New Roman" w:cs="Times New Roman"/>
          <w:sz w:val="28"/>
          <w:szCs w:val="28"/>
        </w:rPr>
        <w:t>муниципального  служащего (напротив выбранной графы поставьте знак "+"):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417"/>
        <w:gridCol w:w="1984"/>
        <w:gridCol w:w="1474"/>
        <w:gridCol w:w="1814"/>
        <w:gridCol w:w="1247"/>
      </w:tblGrid>
      <w:tr w:rsidR="00D32ADE" w:rsidRPr="00AC258D" w:rsidTr="00445C13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Общий личностный потенциал</w:t>
            </w:r>
          </w:p>
        </w:tc>
      </w:tr>
      <w:tr w:rsidR="00D32ADE" w:rsidRPr="00AC258D" w:rsidTr="00445C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32ADE" w:rsidRPr="00AC258D" w:rsidTr="00445C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5. Оцените степень выраженности личностных и деловых качеств муниципального служащего (напротив выбранной графы поставьте знак "+").</w:t>
      </w:r>
    </w:p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976"/>
        <w:gridCol w:w="1041"/>
        <w:gridCol w:w="1304"/>
        <w:gridCol w:w="1304"/>
        <w:gridCol w:w="1474"/>
        <w:gridCol w:w="1247"/>
      </w:tblGrid>
      <w:tr w:rsidR="00D32ADE" w:rsidRPr="00AC258D" w:rsidTr="00445C1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личностных </w:t>
            </w:r>
            <w:r w:rsidRPr="00AC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деловых качеств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выраженности</w:t>
            </w:r>
          </w:p>
        </w:tc>
      </w:tr>
      <w:tr w:rsidR="00D32ADE" w:rsidRPr="00AC258D" w:rsidTr="00445C1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Опрятный внешний вид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Ответственность, дисциплинированность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Стремление самостоятельно повышать свою квалификацию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 (</w:t>
            </w:r>
            <w:proofErr w:type="spellStart"/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Умение слушать и располагать к общению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Уровень конфликтности (конструктивное восприятие критических замечаний, тактичность, сдержанность в напряженных ситуациях)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Умение легко и быстро налаживать контакты с людьми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Активность в общении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Умение правильно строить отношения с вышестоящими сотрудниками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Умение правильно строить отношения с коллегами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Самокритичность, способность признавать свои ошибки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организовать свою работу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Готовность брать на себя дополнительные нагрузки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Способность заменить другого гражданского служащего на его рабочем месте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Наличие умений, знаний, необходимых в работе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DE" w:rsidRPr="00AC258D" w:rsidTr="00445C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58D">
              <w:rPr>
                <w:rFonts w:ascii="Times New Roman" w:hAnsi="Times New Roman" w:cs="Times New Roman"/>
                <w:sz w:val="24"/>
                <w:szCs w:val="24"/>
              </w:rPr>
              <w:t>Лидерские качества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ADE" w:rsidRPr="00AC258D" w:rsidRDefault="00D32ADE" w:rsidP="0044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DE" w:rsidRPr="00AC258D" w:rsidRDefault="00D32ADE" w:rsidP="00D32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   6. Краткая характеристика и общее впечатление от работы  с  муниципальным служащим 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   7. Вывод 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   8. Рекомендации муниципальному   служащему   по   результатам   служебной деятельности 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 </w:t>
      </w:r>
      <w:r w:rsidRPr="00AC258D">
        <w:rPr>
          <w:rFonts w:ascii="Times New Roman" w:hAnsi="Times New Roman" w:cs="Times New Roman"/>
          <w:sz w:val="22"/>
          <w:szCs w:val="22"/>
        </w:rPr>
        <w:t>(наименование должности наставника)    (подпись)    (инициалы, фамилия)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"______" __________________ 20___ г.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 w:rsidRPr="00AC258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258D">
        <w:rPr>
          <w:rFonts w:ascii="Times New Roman" w:hAnsi="Times New Roman" w:cs="Times New Roman"/>
          <w:sz w:val="28"/>
          <w:szCs w:val="28"/>
        </w:rPr>
        <w:t>а)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________________________________    ______________________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C258D">
        <w:rPr>
          <w:rFonts w:ascii="Times New Roman" w:hAnsi="Times New Roman" w:cs="Times New Roman"/>
          <w:sz w:val="22"/>
          <w:szCs w:val="22"/>
        </w:rPr>
        <w:t>(подпись муниципального служащего)     (инициалы, фамилия)</w:t>
      </w:r>
    </w:p>
    <w:p w:rsidR="00D32ADE" w:rsidRPr="00AC258D" w:rsidRDefault="00D32ADE" w:rsidP="00D32A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2ADE" w:rsidRPr="00DC48A5" w:rsidRDefault="00D32ADE" w:rsidP="00D32AD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32ADE" w:rsidRPr="00DC48A5" w:rsidSect="004C3CC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AC258D">
        <w:rPr>
          <w:rFonts w:ascii="Times New Roman" w:hAnsi="Times New Roman" w:cs="Times New Roman"/>
          <w:sz w:val="28"/>
          <w:szCs w:val="28"/>
        </w:rPr>
        <w:t>"__" __________________ 20___ г.</w:t>
      </w:r>
    </w:p>
    <w:p w:rsidR="000735AA" w:rsidRDefault="000735AA"/>
    <w:sectPr w:rsidR="000735AA" w:rsidSect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DE"/>
    <w:rsid w:val="000735AA"/>
    <w:rsid w:val="00114498"/>
    <w:rsid w:val="00152BC2"/>
    <w:rsid w:val="001A7299"/>
    <w:rsid w:val="00245D80"/>
    <w:rsid w:val="002A45AB"/>
    <w:rsid w:val="004C3CC3"/>
    <w:rsid w:val="004F3D85"/>
    <w:rsid w:val="005C64A3"/>
    <w:rsid w:val="00671DE4"/>
    <w:rsid w:val="00B01BD7"/>
    <w:rsid w:val="00C775FD"/>
    <w:rsid w:val="00D26B7B"/>
    <w:rsid w:val="00D32ADE"/>
    <w:rsid w:val="00E516C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E"/>
  </w:style>
  <w:style w:type="paragraph" w:styleId="1">
    <w:name w:val="heading 1"/>
    <w:basedOn w:val="a"/>
    <w:next w:val="a"/>
    <w:link w:val="10"/>
    <w:qFormat/>
    <w:rsid w:val="00D32ADE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A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32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2BED97B9AD02D20167F835844402756B5948412BE1B1C793B3DD33F3FE0D67541497E403B0CF7747Z1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2014-12-15T06:41:00Z</cp:lastPrinted>
  <dcterms:created xsi:type="dcterms:W3CDTF">2014-12-12T05:09:00Z</dcterms:created>
  <dcterms:modified xsi:type="dcterms:W3CDTF">2014-12-15T06:42:00Z</dcterms:modified>
</cp:coreProperties>
</file>